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F4" w:rsidRDefault="00517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didascalie foto:</w:t>
      </w:r>
    </w:p>
    <w:p w:rsidR="00517AD9" w:rsidRDefault="00517AD9">
      <w:pPr>
        <w:rPr>
          <w:rFonts w:ascii="Times New Roman" w:hAnsi="Times New Roman" w:cs="Times New Roman"/>
          <w:sz w:val="24"/>
          <w:szCs w:val="24"/>
        </w:rPr>
      </w:pP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Cammarano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 Ferdinando I</w:t>
      </w:r>
      <w:r>
        <w:rPr>
          <w:rFonts w:ascii="Times New Roman" w:hAnsi="Times New Roman" w:cs="Times New Roman"/>
          <w:sz w:val="24"/>
          <w:szCs w:val="24"/>
        </w:rPr>
        <w:t>, 1815. Caserta, Palazzo Reale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Jacques Berger,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 Ferdinando I</w:t>
      </w:r>
      <w:r>
        <w:rPr>
          <w:rFonts w:ascii="Times New Roman" w:hAnsi="Times New Roman" w:cs="Times New Roman"/>
          <w:sz w:val="24"/>
          <w:szCs w:val="24"/>
        </w:rPr>
        <w:t>, 1818. Napoli, Museo di San Martino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Camuccini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 Ferdinando I</w:t>
      </w:r>
      <w:r>
        <w:rPr>
          <w:rFonts w:ascii="Times New Roman" w:hAnsi="Times New Roman" w:cs="Times New Roman"/>
          <w:sz w:val="24"/>
          <w:szCs w:val="24"/>
        </w:rPr>
        <w:t>, 1818-19. Napoli, Palazzo Reale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Camuccini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Lucia Migliaccio</w:t>
      </w:r>
      <w:r>
        <w:rPr>
          <w:rFonts w:ascii="Times New Roman" w:hAnsi="Times New Roman" w:cs="Times New Roman"/>
          <w:sz w:val="24"/>
          <w:szCs w:val="24"/>
        </w:rPr>
        <w:t>, 1820. Napoli, Museo Duca di Martina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Jean-Auguste-Dominique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 xml:space="preserve">Ritratto di Carolina </w:t>
      </w:r>
      <w:proofErr w:type="spellStart"/>
      <w:r w:rsidRPr="00517AD9">
        <w:rPr>
          <w:rFonts w:ascii="Times New Roman" w:hAnsi="Times New Roman" w:cs="Times New Roman"/>
          <w:i/>
          <w:sz w:val="24"/>
          <w:szCs w:val="24"/>
        </w:rPr>
        <w:t>Murat</w:t>
      </w:r>
      <w:proofErr w:type="spellEnd"/>
      <w:r>
        <w:rPr>
          <w:rFonts w:ascii="Times New Roman" w:hAnsi="Times New Roman" w:cs="Times New Roman"/>
          <w:sz w:val="24"/>
          <w:szCs w:val="24"/>
        </w:rPr>
        <w:t>, 1814. Collezione privata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Filippo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Marsigli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 xml:space="preserve">Ritratto di </w:t>
      </w:r>
      <w:r>
        <w:rPr>
          <w:rFonts w:ascii="Times New Roman" w:hAnsi="Times New Roman" w:cs="Times New Roman"/>
          <w:i/>
          <w:sz w:val="24"/>
          <w:szCs w:val="24"/>
        </w:rPr>
        <w:t xml:space="preserve">Maria </w:t>
      </w:r>
      <w:r w:rsidRPr="00517AD9">
        <w:rPr>
          <w:rFonts w:ascii="Times New Roman" w:hAnsi="Times New Roman" w:cs="Times New Roman"/>
          <w:i/>
          <w:sz w:val="24"/>
          <w:szCs w:val="24"/>
        </w:rPr>
        <w:t>Carolina</w:t>
      </w:r>
      <w:r>
        <w:rPr>
          <w:rFonts w:ascii="Times New Roman" w:hAnsi="Times New Roman" w:cs="Times New Roman"/>
          <w:i/>
          <w:sz w:val="24"/>
          <w:szCs w:val="24"/>
        </w:rPr>
        <w:t xml:space="preserve"> d’Asburgo</w:t>
      </w:r>
      <w:r>
        <w:rPr>
          <w:rFonts w:ascii="Times New Roman" w:hAnsi="Times New Roman" w:cs="Times New Roman"/>
          <w:sz w:val="24"/>
          <w:szCs w:val="24"/>
        </w:rPr>
        <w:t>, post 1814. Caserta, Palazzo Reale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Cammarano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Francesco I</w:t>
      </w:r>
      <w:r>
        <w:rPr>
          <w:rFonts w:ascii="Times New Roman" w:hAnsi="Times New Roman" w:cs="Times New Roman"/>
          <w:sz w:val="24"/>
          <w:szCs w:val="24"/>
        </w:rPr>
        <w:t>, 1819. Caserta, Palazzo Reale</w:t>
      </w:r>
    </w:p>
    <w:p w:rsidR="00517AD9" w:rsidRP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Cammarano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Maria Isabella di Borbone</w:t>
      </w:r>
      <w:r>
        <w:rPr>
          <w:rFonts w:ascii="Times New Roman" w:hAnsi="Times New Roman" w:cs="Times New Roman"/>
          <w:sz w:val="24"/>
          <w:szCs w:val="24"/>
        </w:rPr>
        <w:t>, 1819. Caserta, Palazzo Reale</w:t>
      </w:r>
    </w:p>
    <w:p w:rsidR="00517AD9" w:rsidRP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Cammarano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Luisa Carlotta di Borbone</w:t>
      </w:r>
      <w:r>
        <w:rPr>
          <w:rFonts w:ascii="Times New Roman" w:hAnsi="Times New Roman" w:cs="Times New Roman"/>
          <w:sz w:val="24"/>
          <w:szCs w:val="24"/>
        </w:rPr>
        <w:t>, 1819. Caserta, Palazzo Reale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Cammarano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Francesco I</w:t>
      </w:r>
      <w:r>
        <w:rPr>
          <w:rFonts w:ascii="Times New Roman" w:hAnsi="Times New Roman" w:cs="Times New Roman"/>
          <w:sz w:val="24"/>
          <w:szCs w:val="24"/>
        </w:rPr>
        <w:t>, 1825 circa. Capua, Museo Campano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Francesco I</w:t>
      </w:r>
      <w:r>
        <w:rPr>
          <w:rFonts w:ascii="Times New Roman" w:hAnsi="Times New Roman" w:cs="Times New Roman"/>
          <w:sz w:val="24"/>
          <w:szCs w:val="24"/>
        </w:rPr>
        <w:t>, 1828. Caserta, Palazzo Reale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Hanselaere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Francesco I</w:t>
      </w:r>
      <w:r>
        <w:rPr>
          <w:rFonts w:ascii="Times New Roman" w:hAnsi="Times New Roman" w:cs="Times New Roman"/>
          <w:sz w:val="24"/>
          <w:szCs w:val="24"/>
        </w:rPr>
        <w:t>, 1825. Caserta, Palazzo Reale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 De Falco,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Francesco I</w:t>
      </w:r>
      <w:r>
        <w:rPr>
          <w:rFonts w:ascii="Times New Roman" w:hAnsi="Times New Roman" w:cs="Times New Roman"/>
          <w:sz w:val="24"/>
          <w:szCs w:val="24"/>
        </w:rPr>
        <w:t>, 1829. Caserta, Palazzo Reale</w:t>
      </w:r>
    </w:p>
    <w:p w:rsidR="00517AD9" w:rsidRDefault="00517AD9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 De Falco,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Maria Isabella di Borbone</w:t>
      </w:r>
      <w:r>
        <w:rPr>
          <w:rFonts w:ascii="Times New Roman" w:hAnsi="Times New Roman" w:cs="Times New Roman"/>
          <w:sz w:val="24"/>
          <w:szCs w:val="24"/>
        </w:rPr>
        <w:t>, 1829. Caserta, Palazzo Reale</w:t>
      </w:r>
    </w:p>
    <w:p w:rsidR="00517AD9" w:rsidRDefault="00450352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1130">
        <w:rPr>
          <w:rFonts w:ascii="Times New Roman" w:hAnsi="Times New Roman" w:cs="Times New Roman"/>
          <w:sz w:val="24"/>
          <w:szCs w:val="24"/>
        </w:rPr>
        <w:t>Vicente</w:t>
      </w:r>
      <w:proofErr w:type="spellEnd"/>
      <w:r w:rsidRPr="0036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130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Francesco I</w:t>
      </w:r>
      <w:r>
        <w:rPr>
          <w:rFonts w:ascii="Times New Roman" w:hAnsi="Times New Roman" w:cs="Times New Roman"/>
          <w:sz w:val="24"/>
          <w:szCs w:val="24"/>
        </w:rPr>
        <w:t xml:space="preserve">, 1830. </w:t>
      </w:r>
      <w:r w:rsidRPr="00450352">
        <w:rPr>
          <w:rFonts w:ascii="Times New Roman" w:hAnsi="Times New Roman" w:cs="Times New Roman"/>
          <w:sz w:val="24"/>
          <w:szCs w:val="24"/>
          <w:lang w:val="en-US"/>
        </w:rPr>
        <w:t xml:space="preserve">Madrid, Real Academia de </w:t>
      </w:r>
      <w:proofErr w:type="spellStart"/>
      <w:r w:rsidRPr="00450352">
        <w:rPr>
          <w:rFonts w:ascii="Times New Roman" w:hAnsi="Times New Roman" w:cs="Times New Roman"/>
          <w:sz w:val="24"/>
          <w:szCs w:val="24"/>
          <w:lang w:val="en-US"/>
        </w:rPr>
        <w:t>Bellas</w:t>
      </w:r>
      <w:proofErr w:type="spellEnd"/>
      <w:r w:rsidRPr="00450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352">
        <w:rPr>
          <w:rFonts w:ascii="Times New Roman" w:hAnsi="Times New Roman" w:cs="Times New Roman"/>
          <w:sz w:val="24"/>
          <w:szCs w:val="24"/>
          <w:lang w:val="en-US"/>
        </w:rPr>
        <w:t>Artes</w:t>
      </w:r>
      <w:proofErr w:type="spellEnd"/>
      <w:r w:rsidRPr="00450352">
        <w:rPr>
          <w:rFonts w:ascii="Times New Roman" w:hAnsi="Times New Roman" w:cs="Times New Roman"/>
          <w:sz w:val="24"/>
          <w:szCs w:val="24"/>
          <w:lang w:val="en-US"/>
        </w:rPr>
        <w:t xml:space="preserve"> de San Fernando</w:t>
      </w:r>
    </w:p>
    <w:p w:rsidR="00450352" w:rsidRDefault="00450352" w:rsidP="004503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1130">
        <w:rPr>
          <w:rFonts w:ascii="Times New Roman" w:hAnsi="Times New Roman" w:cs="Times New Roman"/>
          <w:sz w:val="24"/>
          <w:szCs w:val="24"/>
        </w:rPr>
        <w:t>Vicente</w:t>
      </w:r>
      <w:proofErr w:type="spellEnd"/>
      <w:r w:rsidRPr="0036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130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Maria Isabella di Borbone</w:t>
      </w:r>
      <w:r>
        <w:rPr>
          <w:rFonts w:ascii="Times New Roman" w:hAnsi="Times New Roman" w:cs="Times New Roman"/>
          <w:sz w:val="24"/>
          <w:szCs w:val="24"/>
        </w:rPr>
        <w:t xml:space="preserve">, 1830. </w:t>
      </w:r>
      <w:r w:rsidRPr="00450352">
        <w:rPr>
          <w:rFonts w:ascii="Times New Roman" w:hAnsi="Times New Roman" w:cs="Times New Roman"/>
          <w:sz w:val="24"/>
          <w:szCs w:val="24"/>
          <w:lang w:val="en-US"/>
        </w:rPr>
        <w:t xml:space="preserve">Madrid, Real Academia de </w:t>
      </w:r>
      <w:proofErr w:type="spellStart"/>
      <w:r w:rsidRPr="00450352">
        <w:rPr>
          <w:rFonts w:ascii="Times New Roman" w:hAnsi="Times New Roman" w:cs="Times New Roman"/>
          <w:sz w:val="24"/>
          <w:szCs w:val="24"/>
          <w:lang w:val="en-US"/>
        </w:rPr>
        <w:t>Bellas</w:t>
      </w:r>
      <w:proofErr w:type="spellEnd"/>
      <w:r w:rsidRPr="00450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352">
        <w:rPr>
          <w:rFonts w:ascii="Times New Roman" w:hAnsi="Times New Roman" w:cs="Times New Roman"/>
          <w:sz w:val="24"/>
          <w:szCs w:val="24"/>
          <w:lang w:val="en-US"/>
        </w:rPr>
        <w:t>Artes</w:t>
      </w:r>
      <w:proofErr w:type="spellEnd"/>
      <w:r w:rsidRPr="00450352">
        <w:rPr>
          <w:rFonts w:ascii="Times New Roman" w:hAnsi="Times New Roman" w:cs="Times New Roman"/>
          <w:sz w:val="24"/>
          <w:szCs w:val="24"/>
          <w:lang w:val="en-US"/>
        </w:rPr>
        <w:t xml:space="preserve"> de San Fernando</w:t>
      </w:r>
    </w:p>
    <w:p w:rsidR="00450352" w:rsidRDefault="00450352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 xml:space="preserve">Emile Bernard, </w:t>
      </w:r>
      <w:r w:rsidRPr="00517AD9">
        <w:rPr>
          <w:rFonts w:ascii="Times New Roman" w:hAnsi="Times New Roman" w:cs="Times New Roman"/>
          <w:i/>
          <w:sz w:val="24"/>
          <w:szCs w:val="24"/>
        </w:rPr>
        <w:t>Ritratto di</w:t>
      </w:r>
      <w:r>
        <w:rPr>
          <w:rFonts w:ascii="Times New Roman" w:hAnsi="Times New Roman" w:cs="Times New Roman"/>
          <w:i/>
          <w:sz w:val="24"/>
          <w:szCs w:val="24"/>
        </w:rPr>
        <w:t xml:space="preserve"> Maria Isabella di Borbone</w:t>
      </w:r>
      <w:r>
        <w:rPr>
          <w:rFonts w:ascii="Times New Roman" w:hAnsi="Times New Roman" w:cs="Times New Roman"/>
          <w:sz w:val="24"/>
          <w:szCs w:val="24"/>
        </w:rPr>
        <w:t xml:space="preserve">, 1833. Napoli, Museo di San Martino </w:t>
      </w:r>
    </w:p>
    <w:p w:rsidR="00450352" w:rsidRDefault="00450352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352">
        <w:rPr>
          <w:rFonts w:ascii="Times New Roman" w:hAnsi="Times New Roman" w:cs="Times New Roman"/>
          <w:i/>
          <w:sz w:val="24"/>
          <w:szCs w:val="24"/>
        </w:rPr>
        <w:t>Ritratto di Ferdinando II bambino</w:t>
      </w:r>
      <w:r>
        <w:rPr>
          <w:rFonts w:ascii="Times New Roman" w:hAnsi="Times New Roman" w:cs="Times New Roman"/>
          <w:sz w:val="24"/>
          <w:szCs w:val="24"/>
        </w:rPr>
        <w:t>, 1820 circa. Collezione privata</w:t>
      </w:r>
    </w:p>
    <w:p w:rsidR="00450352" w:rsidRDefault="00450352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Bonolis, </w:t>
      </w:r>
      <w:r w:rsidRPr="00450352">
        <w:rPr>
          <w:rFonts w:ascii="Times New Roman" w:hAnsi="Times New Roman" w:cs="Times New Roman"/>
          <w:i/>
          <w:sz w:val="24"/>
          <w:szCs w:val="24"/>
        </w:rPr>
        <w:t>Ritratto di Ferdinando II</w:t>
      </w:r>
      <w:r>
        <w:rPr>
          <w:rFonts w:ascii="Times New Roman" w:hAnsi="Times New Roman" w:cs="Times New Roman"/>
          <w:sz w:val="24"/>
          <w:szCs w:val="24"/>
        </w:rPr>
        <w:t>, 1835. Caserta, Palazzo Reale</w:t>
      </w:r>
    </w:p>
    <w:p w:rsidR="00450352" w:rsidRDefault="00450352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352">
        <w:rPr>
          <w:rFonts w:ascii="Times New Roman" w:hAnsi="Times New Roman" w:cs="Times New Roman"/>
          <w:i/>
          <w:sz w:val="24"/>
          <w:szCs w:val="24"/>
        </w:rPr>
        <w:t>Ritratto di Ferdinando II</w:t>
      </w:r>
      <w:r>
        <w:rPr>
          <w:rFonts w:ascii="Times New Roman" w:hAnsi="Times New Roman" w:cs="Times New Roman"/>
          <w:sz w:val="24"/>
          <w:szCs w:val="24"/>
        </w:rPr>
        <w:t>, 1844. Caserta, Palazzo Reale</w:t>
      </w:r>
    </w:p>
    <w:p w:rsidR="00450352" w:rsidRDefault="00450352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Giovanni Salomone, </w:t>
      </w:r>
      <w:r w:rsidRPr="00450352">
        <w:rPr>
          <w:rFonts w:ascii="Times New Roman" w:hAnsi="Times New Roman" w:cs="Times New Roman"/>
          <w:i/>
          <w:sz w:val="24"/>
          <w:szCs w:val="24"/>
        </w:rPr>
        <w:t>Ritratto di Ferdinando II</w:t>
      </w:r>
      <w:r>
        <w:rPr>
          <w:rFonts w:ascii="Times New Roman" w:hAnsi="Times New Roman" w:cs="Times New Roman"/>
          <w:sz w:val="24"/>
          <w:szCs w:val="24"/>
        </w:rPr>
        <w:t>, 1851. Caserta, Palazzo Reale</w:t>
      </w:r>
    </w:p>
    <w:p w:rsidR="00450352" w:rsidRDefault="00450352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 De Falco, </w:t>
      </w:r>
      <w:r w:rsidRPr="00450352">
        <w:rPr>
          <w:rFonts w:ascii="Times New Roman" w:hAnsi="Times New Roman" w:cs="Times New Roman"/>
          <w:i/>
          <w:sz w:val="24"/>
          <w:szCs w:val="24"/>
        </w:rPr>
        <w:t>Ritratto di Maria Cristina di Savoia</w:t>
      </w:r>
      <w:r>
        <w:rPr>
          <w:rFonts w:ascii="Times New Roman" w:hAnsi="Times New Roman" w:cs="Times New Roman"/>
          <w:sz w:val="24"/>
          <w:szCs w:val="24"/>
        </w:rPr>
        <w:t>, 1834. Caserta, Palazzo Reale</w:t>
      </w:r>
    </w:p>
    <w:p w:rsidR="00450352" w:rsidRDefault="00450352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Ambito di De Falco, </w:t>
      </w:r>
      <w:r w:rsidRPr="00450352">
        <w:rPr>
          <w:rFonts w:ascii="Times New Roman" w:hAnsi="Times New Roman" w:cs="Times New Roman"/>
          <w:i/>
          <w:sz w:val="24"/>
          <w:szCs w:val="24"/>
        </w:rPr>
        <w:t>Ritratto di Maria Cristina di Savoia</w:t>
      </w:r>
      <w:r>
        <w:rPr>
          <w:rFonts w:ascii="Times New Roman" w:hAnsi="Times New Roman" w:cs="Times New Roman"/>
          <w:sz w:val="24"/>
          <w:szCs w:val="24"/>
        </w:rPr>
        <w:t>, 1834. Caserta, Palazzo Reale</w:t>
      </w:r>
    </w:p>
    <w:p w:rsidR="009D6CFE" w:rsidRDefault="009D6CFE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Filippo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Marsigli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352">
        <w:rPr>
          <w:rFonts w:ascii="Times New Roman" w:hAnsi="Times New Roman" w:cs="Times New Roman"/>
          <w:i/>
          <w:sz w:val="24"/>
          <w:szCs w:val="24"/>
        </w:rPr>
        <w:t>Ritratto di Maria Cristina di Savoia</w:t>
      </w:r>
      <w:r>
        <w:rPr>
          <w:rFonts w:ascii="Times New Roman" w:hAnsi="Times New Roman" w:cs="Times New Roman"/>
          <w:sz w:val="24"/>
          <w:szCs w:val="24"/>
        </w:rPr>
        <w:t>, post 1836. Caserta, Palazzo Reale</w:t>
      </w:r>
    </w:p>
    <w:p w:rsidR="009D6CFE" w:rsidRDefault="009D6CFE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Ambito di De Falco, </w:t>
      </w:r>
      <w:r w:rsidRPr="009D6CFE">
        <w:rPr>
          <w:rFonts w:ascii="Times New Roman" w:hAnsi="Times New Roman" w:cs="Times New Roman"/>
          <w:i/>
          <w:sz w:val="24"/>
          <w:szCs w:val="24"/>
        </w:rPr>
        <w:t>Ritratto di Maria Teresa d’Asburgo</w:t>
      </w:r>
      <w:r>
        <w:rPr>
          <w:rFonts w:ascii="Times New Roman" w:hAnsi="Times New Roman" w:cs="Times New Roman"/>
          <w:sz w:val="24"/>
          <w:szCs w:val="24"/>
        </w:rPr>
        <w:t>, 1837. Capua, Museo Campano</w:t>
      </w:r>
    </w:p>
    <w:p w:rsidR="009D6CFE" w:rsidRDefault="009D6CFE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FE">
        <w:rPr>
          <w:rFonts w:ascii="Times New Roman" w:hAnsi="Times New Roman" w:cs="Times New Roman"/>
          <w:i/>
          <w:sz w:val="24"/>
          <w:szCs w:val="24"/>
        </w:rPr>
        <w:t>Ritratto di Maria Teresa d’Asburgo</w:t>
      </w:r>
      <w:r>
        <w:rPr>
          <w:rFonts w:ascii="Times New Roman" w:hAnsi="Times New Roman" w:cs="Times New Roman"/>
          <w:sz w:val="24"/>
          <w:szCs w:val="24"/>
        </w:rPr>
        <w:t>, 1837. Caserta, Palazzo Reale</w:t>
      </w:r>
    </w:p>
    <w:p w:rsidR="009D6CFE" w:rsidRDefault="009D6CFE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Raffaele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FE">
        <w:rPr>
          <w:rFonts w:ascii="Times New Roman" w:hAnsi="Times New Roman" w:cs="Times New Roman"/>
          <w:i/>
          <w:sz w:val="24"/>
          <w:szCs w:val="24"/>
        </w:rPr>
        <w:t>I figli di Francesco I</w:t>
      </w:r>
      <w:r>
        <w:rPr>
          <w:rFonts w:ascii="Times New Roman" w:hAnsi="Times New Roman" w:cs="Times New Roman"/>
          <w:sz w:val="24"/>
          <w:szCs w:val="24"/>
        </w:rPr>
        <w:t>, 1830. Caserta, Palazzo Reale</w:t>
      </w:r>
    </w:p>
    <w:p w:rsidR="009D6CFE" w:rsidRDefault="009D6CFE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FE">
        <w:rPr>
          <w:rFonts w:ascii="Times New Roman" w:hAnsi="Times New Roman" w:cs="Times New Roman"/>
          <w:i/>
          <w:sz w:val="24"/>
          <w:szCs w:val="24"/>
        </w:rPr>
        <w:t>Maria Isabella nel suo salotto</w:t>
      </w:r>
      <w:r>
        <w:rPr>
          <w:rFonts w:ascii="Times New Roman" w:hAnsi="Times New Roman" w:cs="Times New Roman"/>
          <w:sz w:val="24"/>
          <w:szCs w:val="24"/>
        </w:rPr>
        <w:t xml:space="preserve">, 1836. Roma, Museo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Praz</w:t>
      </w:r>
      <w:proofErr w:type="spellEnd"/>
    </w:p>
    <w:p w:rsidR="009D6CFE" w:rsidRDefault="009D6CFE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 De Falco, </w:t>
      </w:r>
      <w:r w:rsidRPr="009D6CFE">
        <w:rPr>
          <w:rFonts w:ascii="Times New Roman" w:hAnsi="Times New Roman" w:cs="Times New Roman"/>
          <w:i/>
          <w:sz w:val="24"/>
          <w:szCs w:val="24"/>
        </w:rPr>
        <w:t>Maria Cristina di Savoia in una sala del</w:t>
      </w:r>
      <w:r>
        <w:rPr>
          <w:rFonts w:ascii="Times New Roman" w:hAnsi="Times New Roman" w:cs="Times New Roman"/>
          <w:i/>
          <w:sz w:val="24"/>
          <w:szCs w:val="24"/>
        </w:rPr>
        <w:t xml:space="preserve">la Reggia </w:t>
      </w:r>
      <w:r w:rsidRPr="009D6CFE">
        <w:rPr>
          <w:rFonts w:ascii="Times New Roman" w:hAnsi="Times New Roman" w:cs="Times New Roman"/>
          <w:i/>
          <w:sz w:val="24"/>
          <w:szCs w:val="24"/>
        </w:rPr>
        <w:t>di Napoli</w:t>
      </w:r>
      <w:r>
        <w:rPr>
          <w:rFonts w:ascii="Times New Roman" w:hAnsi="Times New Roman" w:cs="Times New Roman"/>
          <w:sz w:val="24"/>
          <w:szCs w:val="24"/>
        </w:rPr>
        <w:t>, 1836. Napoli, Palazzo Reale</w:t>
      </w:r>
    </w:p>
    <w:p w:rsidR="009D6CFE" w:rsidRDefault="009D6CFE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Nicolas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8E8">
        <w:rPr>
          <w:rFonts w:ascii="Times New Roman" w:hAnsi="Times New Roman" w:cs="Times New Roman"/>
          <w:i/>
          <w:sz w:val="24"/>
          <w:szCs w:val="24"/>
        </w:rPr>
        <w:t>Interno della Reggia di Napoli con Ferdinando II</w:t>
      </w:r>
      <w:r>
        <w:rPr>
          <w:rFonts w:ascii="Times New Roman" w:hAnsi="Times New Roman" w:cs="Times New Roman"/>
          <w:sz w:val="24"/>
          <w:szCs w:val="24"/>
        </w:rPr>
        <w:t xml:space="preserve">, 1835 circa. Collezione privata </w:t>
      </w:r>
    </w:p>
    <w:p w:rsidR="009D6CFE" w:rsidRDefault="009D6CFE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Isé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FE">
        <w:rPr>
          <w:rFonts w:ascii="Times New Roman" w:hAnsi="Times New Roman" w:cs="Times New Roman"/>
          <w:i/>
          <w:sz w:val="24"/>
          <w:szCs w:val="24"/>
        </w:rPr>
        <w:t>Ritratto di Francesco II</w:t>
      </w:r>
      <w:r>
        <w:rPr>
          <w:rFonts w:ascii="Times New Roman" w:hAnsi="Times New Roman" w:cs="Times New Roman"/>
          <w:sz w:val="24"/>
          <w:szCs w:val="24"/>
        </w:rPr>
        <w:t xml:space="preserve">, 1859. Napoli, Museo di San Martino </w:t>
      </w:r>
    </w:p>
    <w:p w:rsidR="009D6CFE" w:rsidRDefault="009D6CFE" w:rsidP="00517A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Ignoto, </w:t>
      </w:r>
      <w:r w:rsidRPr="009D6CFE">
        <w:rPr>
          <w:rFonts w:ascii="Times New Roman" w:hAnsi="Times New Roman" w:cs="Times New Roman"/>
          <w:i/>
          <w:sz w:val="24"/>
          <w:szCs w:val="24"/>
        </w:rPr>
        <w:t>Ritratto di Francesco II</w:t>
      </w:r>
      <w:r>
        <w:rPr>
          <w:rFonts w:ascii="Times New Roman" w:hAnsi="Times New Roman" w:cs="Times New Roman"/>
          <w:sz w:val="24"/>
          <w:szCs w:val="24"/>
        </w:rPr>
        <w:t>, 1859. Caserta, Palazzo Reale</w:t>
      </w:r>
    </w:p>
    <w:p w:rsidR="00AE7DE1" w:rsidRDefault="00AE7DE1" w:rsidP="00AE7DE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Ignoto, </w:t>
      </w:r>
      <w:r w:rsidRPr="009D6CFE">
        <w:rPr>
          <w:rFonts w:ascii="Times New Roman" w:hAnsi="Times New Roman" w:cs="Times New Roman"/>
          <w:i/>
          <w:sz w:val="24"/>
          <w:szCs w:val="24"/>
        </w:rPr>
        <w:t xml:space="preserve">Ritratto di </w:t>
      </w:r>
      <w:r>
        <w:rPr>
          <w:rFonts w:ascii="Times New Roman" w:hAnsi="Times New Roman" w:cs="Times New Roman"/>
          <w:i/>
          <w:sz w:val="24"/>
          <w:szCs w:val="24"/>
        </w:rPr>
        <w:t>Maria Sofia</w:t>
      </w:r>
      <w:r>
        <w:rPr>
          <w:rFonts w:ascii="Times New Roman" w:hAnsi="Times New Roman" w:cs="Times New Roman"/>
          <w:sz w:val="24"/>
          <w:szCs w:val="24"/>
        </w:rPr>
        <w:t>, 1859. Caserta, Palazzo Reale</w:t>
      </w:r>
    </w:p>
    <w:p w:rsidR="00570BCC" w:rsidRDefault="00570BCC" w:rsidP="00570B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immagini 1, 6, 7, 8, 9, 11, 12, 13, 14, 19, 20, 21, </w:t>
      </w:r>
      <w:r w:rsidR="008771D8">
        <w:rPr>
          <w:rFonts w:ascii="Times New Roman" w:hAnsi="Times New Roman" w:cs="Times New Roman"/>
          <w:sz w:val="24"/>
          <w:szCs w:val="24"/>
        </w:rPr>
        <w:t xml:space="preserve">23, </w:t>
      </w:r>
      <w:r>
        <w:rPr>
          <w:rFonts w:ascii="Times New Roman" w:hAnsi="Times New Roman" w:cs="Times New Roman"/>
          <w:sz w:val="24"/>
          <w:szCs w:val="24"/>
        </w:rPr>
        <w:t>24, 2</w:t>
      </w:r>
      <w:r w:rsidR="008771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71D8">
        <w:rPr>
          <w:rFonts w:ascii="Times New Roman" w:hAnsi="Times New Roman" w:cs="Times New Roman"/>
          <w:sz w:val="24"/>
          <w:szCs w:val="24"/>
        </w:rPr>
        <w:t>32, 33</w:t>
      </w:r>
      <w:r w:rsidR="000F48DC">
        <w:rPr>
          <w:rFonts w:ascii="Times New Roman" w:hAnsi="Times New Roman" w:cs="Times New Roman"/>
          <w:sz w:val="24"/>
          <w:szCs w:val="24"/>
        </w:rPr>
        <w:t xml:space="preserve"> sono tratte dal sito </w:t>
      </w:r>
      <w:hyperlink r:id="rId5" w:history="1">
        <w:r w:rsidR="000F48DC" w:rsidRPr="00B52585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www.culturaitalia.it</w:t>
        </w:r>
      </w:hyperlink>
    </w:p>
    <w:p w:rsidR="000F48DC" w:rsidRDefault="000F48DC" w:rsidP="00570B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immagini 3, 4, 5, 10, 15, 16, 22, 2</w:t>
      </w:r>
      <w:r w:rsidR="006236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6236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659">
        <w:rPr>
          <w:rFonts w:ascii="Times New Roman" w:hAnsi="Times New Roman" w:cs="Times New Roman"/>
          <w:sz w:val="24"/>
          <w:szCs w:val="24"/>
        </w:rPr>
        <w:t>29, 30, 31</w:t>
      </w:r>
      <w:r>
        <w:rPr>
          <w:rFonts w:ascii="Times New Roman" w:hAnsi="Times New Roman" w:cs="Times New Roman"/>
          <w:sz w:val="24"/>
          <w:szCs w:val="24"/>
        </w:rPr>
        <w:t xml:space="preserve"> sono tratte dal sito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wikipedia.it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DC" w:rsidRDefault="00F17618" w:rsidP="00570B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L’immagine 2 è di proprietà dell’Archivio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Napoli</w:t>
      </w:r>
    </w:p>
    <w:p w:rsidR="00F17618" w:rsidRDefault="00F17618" w:rsidP="00570B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L’immagine 17 è tratta dal catalogo </w:t>
      </w:r>
      <w:r w:rsidRPr="00F17618">
        <w:rPr>
          <w:rFonts w:ascii="Times New Roman" w:hAnsi="Times New Roman" w:cs="Times New Roman"/>
          <w:i/>
          <w:sz w:val="24"/>
          <w:szCs w:val="24"/>
        </w:rPr>
        <w:t>Civiltà dell’Ottocento. Le arti figurative</w:t>
      </w:r>
      <w:r>
        <w:rPr>
          <w:rFonts w:ascii="Times New Roman" w:hAnsi="Times New Roman" w:cs="Times New Roman"/>
          <w:sz w:val="24"/>
          <w:szCs w:val="24"/>
        </w:rPr>
        <w:t>, Napoli 1997</w:t>
      </w:r>
    </w:p>
    <w:p w:rsidR="00F17618" w:rsidRDefault="00F17618" w:rsidP="00570B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L’immagine 18 è tratta dal catalogo </w:t>
      </w:r>
      <w:r w:rsidRPr="00F17618">
        <w:rPr>
          <w:rFonts w:ascii="Times New Roman" w:hAnsi="Times New Roman" w:cs="Times New Roman"/>
          <w:i/>
          <w:sz w:val="24"/>
          <w:szCs w:val="24"/>
        </w:rPr>
        <w:t>Dall’Aspromonte a Porta Pia</w:t>
      </w:r>
      <w:r>
        <w:rPr>
          <w:rFonts w:ascii="Times New Roman" w:hAnsi="Times New Roman" w:cs="Times New Roman"/>
          <w:sz w:val="24"/>
          <w:szCs w:val="24"/>
        </w:rPr>
        <w:t xml:space="preserve">, Roma 2010 </w:t>
      </w:r>
    </w:p>
    <w:p w:rsidR="00F17618" w:rsidRDefault="00F17618" w:rsidP="00570B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L’immagine 2</w:t>
      </w:r>
      <w:r w:rsidR="006236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è tratta dal volume </w:t>
      </w:r>
      <w:r w:rsidRPr="00F17618">
        <w:rPr>
          <w:rFonts w:ascii="Times New Roman" w:hAnsi="Times New Roman" w:cs="Times New Roman"/>
          <w:i/>
          <w:sz w:val="24"/>
          <w:szCs w:val="24"/>
        </w:rPr>
        <w:t>La Pittura Napoletana dell’Ottocento</w:t>
      </w:r>
      <w:r>
        <w:rPr>
          <w:rFonts w:ascii="Times New Roman" w:hAnsi="Times New Roman" w:cs="Times New Roman"/>
          <w:sz w:val="24"/>
          <w:szCs w:val="24"/>
        </w:rPr>
        <w:t>, Napoli 1993</w:t>
      </w:r>
    </w:p>
    <w:p w:rsidR="00F17618" w:rsidRDefault="00F17618" w:rsidP="00570B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0BCC" w:rsidRPr="00570BCC" w:rsidRDefault="00570BCC" w:rsidP="00570B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6CFE" w:rsidRPr="00AE7DE1" w:rsidRDefault="009D6CFE" w:rsidP="00AE7DE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D6CFE" w:rsidRPr="00AE7DE1" w:rsidSect="008F2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9BF"/>
    <w:multiLevelType w:val="hybridMultilevel"/>
    <w:tmpl w:val="8A1A86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17AD9"/>
    <w:rsid w:val="000F48DC"/>
    <w:rsid w:val="00235762"/>
    <w:rsid w:val="002475EF"/>
    <w:rsid w:val="00450352"/>
    <w:rsid w:val="00517AD9"/>
    <w:rsid w:val="00570BCC"/>
    <w:rsid w:val="00623659"/>
    <w:rsid w:val="008771D8"/>
    <w:rsid w:val="008F2CF4"/>
    <w:rsid w:val="009D6CFE"/>
    <w:rsid w:val="00AE7DE1"/>
    <w:rsid w:val="00F1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A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4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tura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7</cp:revision>
  <dcterms:created xsi:type="dcterms:W3CDTF">2013-10-13T15:31:00Z</dcterms:created>
  <dcterms:modified xsi:type="dcterms:W3CDTF">2013-10-14T15:48:00Z</dcterms:modified>
</cp:coreProperties>
</file>